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8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2005"/>
        <w:gridCol w:w="2612"/>
        <w:gridCol w:w="720"/>
        <w:gridCol w:w="719"/>
        <w:gridCol w:w="902"/>
      </w:tblGrid>
      <w:tr w:rsidR="002C2CEA" w:rsidRPr="002C2CEA" w:rsidTr="002C2CEA">
        <w:trPr>
          <w:trHeight w:val="270"/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ind w:left="360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PETROKİMYASAL ÜRÜNLERİ REFERANS FİYATLARI</w:t>
            </w:r>
          </w:p>
        </w:tc>
      </w:tr>
      <w:tr w:rsidR="002C2CEA" w:rsidRPr="002C2CEA" w:rsidTr="002C2CEA">
        <w:trPr>
          <w:trHeight w:val="270"/>
          <w:tblCellSpacing w:w="15" w:type="dxa"/>
          <w:jc w:val="center"/>
        </w:trPr>
        <w:tc>
          <w:tcPr>
            <w:tcW w:w="3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AİT OLDUĞU DÖNEM: 20-26 Haziran 2022</w:t>
            </w:r>
          </w:p>
        </w:tc>
        <w:tc>
          <w:tcPr>
            <w:tcW w:w="1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BİRİM: ABD DOLARI/TON</w:t>
            </w:r>
          </w:p>
        </w:tc>
      </w:tr>
      <w:tr w:rsidR="002C2CEA" w:rsidRPr="002C2CEA" w:rsidTr="002C2CEA">
        <w:trPr>
          <w:trHeight w:val="270"/>
          <w:tblCellSpacing w:w="15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FİYAT ($/</w:t>
            </w:r>
            <w:proofErr w:type="spellStart"/>
            <w:r w:rsidRPr="002C2CE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mt</w:t>
            </w:r>
            <w:proofErr w:type="spellEnd"/>
            <w:r w:rsidRPr="002C2CE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TÜRÜ*</w:t>
            </w:r>
          </w:p>
        </w:tc>
      </w:tr>
      <w:tr w:rsidR="002C2CEA" w:rsidRPr="002C2CEA" w:rsidTr="002C2CEA">
        <w:trPr>
          <w:trHeight w:val="270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2C2CEA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Max</w:t>
            </w:r>
            <w:proofErr w:type="spellEnd"/>
            <w:r w:rsidRPr="002C2CEA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2C2CEA" w:rsidRPr="002C2CEA" w:rsidTr="002C2CEA">
        <w:trPr>
          <w:trHeight w:val="270"/>
          <w:tblCellSpacing w:w="15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MONO ETHYLENE GLYCOL CIF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751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755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NWE</w:t>
            </w:r>
          </w:p>
        </w:tc>
      </w:tr>
      <w:tr w:rsidR="002C2CEA" w:rsidRPr="002C2CEA" w:rsidTr="002C2CEA">
        <w:trPr>
          <w:trHeight w:val="270"/>
          <w:tblCellSpacing w:w="15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PURE TEREPTHALIC ACID CFR S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1017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2C2CEA" w:rsidRPr="002C2CEA" w:rsidTr="002C2CEA">
        <w:trPr>
          <w:trHeight w:val="270"/>
          <w:tblCellSpacing w:w="15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1831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2C2CEA" w:rsidRPr="002C2CEA" w:rsidTr="002C2CEA">
        <w:trPr>
          <w:trHeight w:val="270"/>
          <w:tblCellSpacing w:w="15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1292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1294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2C2CEA" w:rsidRPr="002C2CEA" w:rsidTr="002C2CEA">
        <w:trPr>
          <w:trHeight w:val="270"/>
          <w:tblCellSpacing w:w="15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1753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2C2CEA" w:rsidRPr="002C2CEA" w:rsidTr="002C2CEA">
        <w:trPr>
          <w:trHeight w:val="270"/>
          <w:tblCellSpacing w:w="15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1798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ARA</w:t>
            </w:r>
          </w:p>
        </w:tc>
      </w:tr>
      <w:tr w:rsidR="002C2CEA" w:rsidRPr="002C2CEA" w:rsidTr="002C2CEA">
        <w:trPr>
          <w:trHeight w:val="270"/>
          <w:tblCellSpacing w:w="15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1759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2C2CEA" w:rsidRPr="002C2CEA" w:rsidTr="002C2CEA">
        <w:trPr>
          <w:trHeight w:val="270"/>
          <w:tblCellSpacing w:w="15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1361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2C2CEA" w:rsidRPr="002C2CEA" w:rsidTr="002C2CEA">
        <w:trPr>
          <w:trHeight w:val="270"/>
          <w:tblCellSpacing w:w="15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2C2CEA" w:rsidRPr="002C2CEA" w:rsidTr="002C2CEA">
        <w:trPr>
          <w:trHeight w:val="270"/>
          <w:tblCellSpacing w:w="15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WHITE SPIRIT (145-200) DİĞER</w:t>
            </w:r>
          </w:p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SOLVENTLER-ÇÖZÜCÜ)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1495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1495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RDAM</w:t>
            </w:r>
          </w:p>
        </w:tc>
      </w:tr>
      <w:tr w:rsidR="002C2CEA" w:rsidRPr="002C2CEA" w:rsidTr="002C2CEA">
        <w:trPr>
          <w:trHeight w:val="270"/>
          <w:tblCellSpacing w:w="15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1651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2C2CEA" w:rsidRPr="002C2CEA" w:rsidTr="002C2CEA">
        <w:trPr>
          <w:trHeight w:val="270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HIGH DENSITY POLYETHYLENE (BLOW MOLDING) CFR TURKEY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2C2CEA" w:rsidRPr="002C2CEA" w:rsidTr="002C2CEA">
        <w:trPr>
          <w:trHeight w:val="270"/>
          <w:tblCellSpacing w:w="15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(INJECTION MOLDING) FOB NWE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2C2CEA" w:rsidRPr="002C2CEA" w:rsidTr="002C2CEA">
        <w:trPr>
          <w:trHeight w:val="270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(INJECTION MOLDING) CFR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1382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2C2CEA" w:rsidRPr="002C2CEA" w:rsidTr="002C2CEA">
        <w:trPr>
          <w:trHeight w:val="270"/>
          <w:tblCellSpacing w:w="15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YÜKSEK YOĞUNLUK </w:t>
            </w: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lastRenderedPageBreak/>
              <w:t>POLİETİLEN (FİLMLİK)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lastRenderedPageBreak/>
              <w:t>HIGH DENSITY POLYETHYLENE</w:t>
            </w:r>
          </w:p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lastRenderedPageBreak/>
              <w:t>(FILM GRADE) FOB NWE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lastRenderedPageBreak/>
              <w:t>1621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1625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2C2CEA" w:rsidRPr="002C2CEA" w:rsidTr="002C2CEA">
        <w:trPr>
          <w:trHeight w:val="270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2C2CEA" w:rsidRPr="002C2CEA" w:rsidTr="002C2CEA">
        <w:trPr>
          <w:trHeight w:val="270"/>
          <w:tblCellSpacing w:w="15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</w:p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1858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2C2CEA" w:rsidRPr="002C2CEA" w:rsidTr="002C2CEA">
        <w:trPr>
          <w:trHeight w:val="270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</w:p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2C2CEA" w:rsidRPr="002C2CEA" w:rsidTr="002C2CEA">
        <w:trPr>
          <w:trHeight w:val="270"/>
          <w:tblCellSpacing w:w="15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1653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1657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2C2CEA" w:rsidRPr="002C2CEA" w:rsidTr="002C2CEA">
        <w:trPr>
          <w:trHeight w:val="270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1342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2C2CEA" w:rsidRPr="002C2CEA" w:rsidTr="002C2CEA">
        <w:trPr>
          <w:trHeight w:val="270"/>
          <w:tblCellSpacing w:w="15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2C2CEA" w:rsidRPr="002C2CEA" w:rsidTr="002C2CEA">
        <w:trPr>
          <w:trHeight w:val="270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2C2CEA" w:rsidRPr="002C2CEA" w:rsidTr="002C2CEA">
        <w:trPr>
          <w:trHeight w:val="270"/>
          <w:tblCellSpacing w:w="15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1648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1652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EA" w:rsidRPr="002C2CEA" w:rsidRDefault="002C2CEA" w:rsidP="002C2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C2CE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RDAM</w:t>
            </w:r>
          </w:p>
        </w:tc>
      </w:tr>
    </w:tbl>
    <w:p w:rsidR="000547B5" w:rsidRDefault="000547B5">
      <w:bookmarkStart w:id="0" w:name="_GoBack"/>
      <w:bookmarkEnd w:id="0"/>
    </w:p>
    <w:sectPr w:rsidR="00054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EA"/>
    <w:rsid w:val="000547B5"/>
    <w:rsid w:val="002C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58390-E3CB-4CC7-931B-120DF481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2022-06-20T12:59:00Z</dcterms:created>
  <dcterms:modified xsi:type="dcterms:W3CDTF">2022-06-20T12:59:00Z</dcterms:modified>
</cp:coreProperties>
</file>